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6E2" w:rsidRPr="009D7803" w:rsidRDefault="001C1F03">
      <w:pPr>
        <w:rPr>
          <w:rFonts w:ascii="TH SarabunIT๙" w:hAnsi="TH SarabunIT๙" w:cs="TH SarabunIT๙"/>
          <w:sz w:val="24"/>
          <w:szCs w:val="32"/>
        </w:rPr>
      </w:pPr>
      <w:r w:rsidRPr="009D7803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480D342" wp14:editId="0D3586C3">
            <wp:simplePos x="0" y="0"/>
            <wp:positionH relativeFrom="column">
              <wp:posOffset>2447925</wp:posOffset>
            </wp:positionH>
            <wp:positionV relativeFrom="paragraph">
              <wp:posOffset>-352425</wp:posOffset>
            </wp:positionV>
            <wp:extent cx="952500" cy="1028700"/>
            <wp:effectExtent l="19050" t="0" r="0" b="0"/>
            <wp:wrapNone/>
            <wp:docPr id="2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D7803">
        <w:rPr>
          <w:rFonts w:ascii="TH SarabunIT๙" w:hAnsi="TH SarabunIT๙" w:cs="TH SarabunIT๙"/>
          <w:noProof/>
          <w:sz w:val="32"/>
          <w:szCs w:val="32"/>
        </w:rPr>
        <w:t xml:space="preserve">  </w:t>
      </w:r>
      <w:r w:rsidRPr="009D7803">
        <w:rPr>
          <w:rFonts w:ascii="TH SarabunIT๙" w:hAnsi="TH SarabunIT๙" w:cs="TH SarabunIT๙"/>
          <w:sz w:val="24"/>
          <w:szCs w:val="32"/>
        </w:rPr>
        <w:t xml:space="preserve">                                  </w:t>
      </w:r>
    </w:p>
    <w:p w:rsidR="001C1F03" w:rsidRPr="009D7803" w:rsidRDefault="001C1F03">
      <w:pPr>
        <w:rPr>
          <w:rFonts w:ascii="TH SarabunIT๙" w:hAnsi="TH SarabunIT๙" w:cs="TH SarabunIT๙"/>
        </w:rPr>
      </w:pPr>
    </w:p>
    <w:p w:rsidR="001C1F03" w:rsidRPr="009D7803" w:rsidRDefault="001C1F03" w:rsidP="00303F7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D7803">
        <w:rPr>
          <w:rFonts w:ascii="TH SarabunIT๙" w:hAnsi="TH SarabunIT๙" w:cs="TH SarabunIT๙"/>
          <w:sz w:val="32"/>
          <w:szCs w:val="32"/>
          <w:cs/>
        </w:rPr>
        <w:t>ประกาศองค์การบริหารส่วนตำบลจำป่าหวาย</w:t>
      </w:r>
    </w:p>
    <w:p w:rsidR="001C1F03" w:rsidRPr="009D7803" w:rsidRDefault="001C1F03" w:rsidP="00303F7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D7803">
        <w:rPr>
          <w:rFonts w:ascii="TH SarabunIT๙" w:hAnsi="TH SarabunIT๙" w:cs="TH SarabunIT๙"/>
          <w:sz w:val="32"/>
          <w:szCs w:val="32"/>
          <w:cs/>
        </w:rPr>
        <w:t>เรื่อง  แผนดำเนินงานพัฒนาองค์การบริหารส่วนตำบลจำป่าหวาย</w:t>
      </w:r>
    </w:p>
    <w:p w:rsidR="001C1F03" w:rsidRPr="009D7803" w:rsidRDefault="00303F7E" w:rsidP="00303F7E">
      <w:pPr>
        <w:pBdr>
          <w:bottom w:val="single" w:sz="6" w:space="1" w:color="auto"/>
        </w:pBd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9D7803">
        <w:rPr>
          <w:rFonts w:ascii="TH SarabunIT๙" w:hAnsi="TH SarabunIT๙" w:cs="TH SarabunIT๙"/>
          <w:sz w:val="32"/>
          <w:szCs w:val="32"/>
          <w:cs/>
        </w:rPr>
        <w:t xml:space="preserve">ประจำปีงบประมาณ พ.ศ. </w:t>
      </w:r>
      <w:r w:rsidR="00F4251C" w:rsidRPr="009D7803">
        <w:rPr>
          <w:rFonts w:ascii="TH SarabunIT๙" w:hAnsi="TH SarabunIT๙" w:cs="TH SarabunIT๙"/>
          <w:sz w:val="32"/>
          <w:szCs w:val="32"/>
          <w:cs/>
        </w:rPr>
        <w:t>๒๕</w:t>
      </w:r>
      <w:r w:rsidR="009D7803" w:rsidRPr="009D7803">
        <w:rPr>
          <w:rFonts w:ascii="TH SarabunIT๙" w:hAnsi="TH SarabunIT๙" w:cs="TH SarabunIT๙"/>
          <w:sz w:val="32"/>
          <w:szCs w:val="32"/>
        </w:rPr>
        <w:t>62</w:t>
      </w:r>
    </w:p>
    <w:p w:rsidR="001C1F03" w:rsidRPr="009D7803" w:rsidRDefault="001C1F03" w:rsidP="00303F7E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9D7803">
        <w:rPr>
          <w:rFonts w:ascii="TH SarabunIT๙" w:hAnsi="TH SarabunIT๙" w:cs="TH SarabunIT๙"/>
          <w:sz w:val="32"/>
          <w:szCs w:val="32"/>
          <w:cs/>
        </w:rPr>
        <w:tab/>
      </w:r>
      <w:r w:rsidRPr="009D780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องค์การบริหารส่วนตำบลจำป่าหวาย อำเภอเมือง จังหวัดพะเยา ได้จัดทำแผนดำเนินงาน</w:t>
      </w:r>
      <w:r w:rsidR="00F4251C" w:rsidRPr="009D7803">
        <w:rPr>
          <w:rFonts w:ascii="TH SarabunIT๙" w:hAnsi="TH SarabunIT๙" w:cs="TH SarabunIT๙"/>
          <w:sz w:val="32"/>
          <w:szCs w:val="32"/>
          <w:cs/>
        </w:rPr>
        <w:t>ป</w:t>
      </w:r>
      <w:r w:rsidRPr="009D7803">
        <w:rPr>
          <w:rFonts w:ascii="TH SarabunIT๙" w:hAnsi="TH SarabunIT๙" w:cs="TH SarabunIT๙"/>
          <w:sz w:val="32"/>
          <w:szCs w:val="32"/>
          <w:cs/>
        </w:rPr>
        <w:t>ระจำปีงบประมาณ พ.ศ.</w:t>
      </w:r>
      <w:r w:rsidR="009D7803">
        <w:rPr>
          <w:rFonts w:ascii="TH SarabunIT๙" w:hAnsi="TH SarabunIT๙" w:cs="TH SarabunIT๙"/>
          <w:sz w:val="32"/>
          <w:szCs w:val="32"/>
          <w:cs/>
        </w:rPr>
        <w:t xml:space="preserve"> ๒๕62</w:t>
      </w:r>
      <w:r w:rsidRPr="009D7803">
        <w:rPr>
          <w:rFonts w:ascii="TH SarabunIT๙" w:hAnsi="TH SarabunIT๙" w:cs="TH SarabunIT๙"/>
          <w:sz w:val="32"/>
          <w:szCs w:val="32"/>
          <w:cs/>
        </w:rPr>
        <w:t xml:space="preserve"> โดยกำหนดแผนงาน / โครงการ และแนวทางการพัฒนา เพื่อเป็นไปตามยุทธศาสตร์การพัฒนาขององค์การบริหารส่วนตำบล แผนพัฒนาสามปี (พ.ศ. ๒๕</w:t>
      </w:r>
      <w:r w:rsidR="009D7803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9D7803">
        <w:rPr>
          <w:rFonts w:ascii="TH SarabunIT๙" w:hAnsi="TH SarabunIT๙" w:cs="TH SarabunIT๙"/>
          <w:sz w:val="32"/>
          <w:szCs w:val="32"/>
          <w:cs/>
        </w:rPr>
        <w:t xml:space="preserve"> – ๒๕</w:t>
      </w:r>
      <w:r w:rsidR="00303F7E" w:rsidRPr="009D7803">
        <w:rPr>
          <w:rFonts w:ascii="TH SarabunIT๙" w:hAnsi="TH SarabunIT๙" w:cs="TH SarabunIT๙"/>
          <w:sz w:val="32"/>
          <w:szCs w:val="32"/>
          <w:cs/>
        </w:rPr>
        <w:t>๖</w:t>
      </w:r>
      <w:r w:rsidR="009D7803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9D7803">
        <w:rPr>
          <w:rFonts w:ascii="TH SarabunIT๙" w:hAnsi="TH SarabunIT๙" w:cs="TH SarabunIT๙"/>
          <w:sz w:val="32"/>
          <w:szCs w:val="32"/>
          <w:cs/>
        </w:rPr>
        <w:t>) และสอดคล้องกับแผนยุทธศาสตร์การพัฒนาแบบ</w:t>
      </w:r>
      <w:proofErr w:type="spellStart"/>
      <w:r w:rsidRPr="009D7803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9D7803">
        <w:rPr>
          <w:rFonts w:ascii="TH SarabunIT๙" w:hAnsi="TH SarabunIT๙" w:cs="TH SarabunIT๙"/>
          <w:sz w:val="32"/>
          <w:szCs w:val="32"/>
          <w:cs/>
        </w:rPr>
        <w:t>การจังหวัดพะเยา โดยนำแผนชุมชนมาใช้เป็นข้อมูลในการจัดทำ ซึ่งได้ผ่านความเห็นชอบของสภาองค์การบริหารส่วนตำบลจำป่าหวาย ในการประชุมสภา สมัยสามัญ สมัยที่</w:t>
      </w:r>
      <w:r w:rsidR="00F4251C" w:rsidRPr="009D7803">
        <w:rPr>
          <w:rFonts w:ascii="TH SarabunIT๙" w:hAnsi="TH SarabunIT๙" w:cs="TH SarabunIT๙"/>
          <w:sz w:val="32"/>
          <w:szCs w:val="32"/>
          <w:cs/>
        </w:rPr>
        <w:t>สมัยที่</w:t>
      </w:r>
      <w:r w:rsidRPr="009D7803">
        <w:rPr>
          <w:rFonts w:ascii="TH SarabunIT๙" w:hAnsi="TH SarabunIT๙" w:cs="TH SarabunIT๙"/>
          <w:sz w:val="32"/>
          <w:szCs w:val="32"/>
          <w:cs/>
        </w:rPr>
        <w:t xml:space="preserve"> ๒ ประจำปี ๒๕</w:t>
      </w:r>
      <w:r w:rsidR="009D7803">
        <w:rPr>
          <w:rFonts w:ascii="TH SarabunIT๙" w:hAnsi="TH SarabunIT๙" w:cs="TH SarabunIT๙" w:hint="cs"/>
          <w:sz w:val="32"/>
          <w:szCs w:val="32"/>
          <w:cs/>
        </w:rPr>
        <w:t>59</w:t>
      </w:r>
      <w:r w:rsidR="00303F7E" w:rsidRPr="009D7803">
        <w:rPr>
          <w:rFonts w:ascii="TH SarabunIT๙" w:hAnsi="TH SarabunIT๙" w:cs="TH SarabunIT๙"/>
          <w:sz w:val="32"/>
          <w:szCs w:val="32"/>
          <w:cs/>
        </w:rPr>
        <w:t xml:space="preserve"> เมื่อวันที่  </w:t>
      </w:r>
      <w:r w:rsidR="009D7803">
        <w:rPr>
          <w:rFonts w:ascii="TH SarabunIT๙" w:hAnsi="TH SarabunIT๙" w:cs="TH SarabunIT๙" w:hint="cs"/>
          <w:sz w:val="32"/>
          <w:szCs w:val="32"/>
          <w:cs/>
        </w:rPr>
        <w:t>15 พฤศจิกายน</w:t>
      </w:r>
      <w:r w:rsidR="00303F7E" w:rsidRPr="009D7803">
        <w:rPr>
          <w:rFonts w:ascii="TH SarabunIT๙" w:hAnsi="TH SarabunIT๙" w:cs="TH SarabunIT๙"/>
          <w:sz w:val="32"/>
          <w:szCs w:val="32"/>
          <w:cs/>
        </w:rPr>
        <w:t xml:space="preserve"> พ.ศ. ๒๕๕</w:t>
      </w:r>
      <w:r w:rsidR="009D7803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1C1F03" w:rsidRPr="009D7803" w:rsidRDefault="001C1F03" w:rsidP="00303F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D7803">
        <w:rPr>
          <w:rFonts w:ascii="TH SarabunIT๙" w:hAnsi="TH SarabunIT๙" w:cs="TH SarabunIT๙"/>
          <w:sz w:val="32"/>
          <w:szCs w:val="32"/>
          <w:cs/>
        </w:rPr>
        <w:tab/>
      </w:r>
      <w:r w:rsidRPr="009D7803">
        <w:rPr>
          <w:rFonts w:ascii="TH SarabunIT๙" w:hAnsi="TH SarabunIT๙" w:cs="TH SarabunIT๙"/>
          <w:sz w:val="32"/>
          <w:szCs w:val="32"/>
          <w:cs/>
        </w:rPr>
        <w:tab/>
        <w:t>เพื่อให้การปฏิบัติเป็นไปตามระเบียบกระทรวงมหาดไทย ว่าด้วยการจัดทำแผนพัฒนาองค์กรปกครองส่วนท้องถิ่น พ.ศ.๒๕๔๘ หมวด ๕ ข้อ ๒๖(๒) จึงประกาศใช้แผนดำเนินงานพัฒนาองค์การบริหารส่วนตำบลจำ</w:t>
      </w:r>
      <w:r w:rsidR="009D7803">
        <w:rPr>
          <w:rFonts w:ascii="TH SarabunIT๙" w:hAnsi="TH SarabunIT๙" w:cs="TH SarabunIT๙"/>
          <w:sz w:val="32"/>
          <w:szCs w:val="32"/>
          <w:cs/>
        </w:rPr>
        <w:t>ป่าหวาย ประจำปีงบประมาณ พ.ศ. ๒๕62</w:t>
      </w:r>
      <w:r w:rsidR="00F4251C" w:rsidRPr="009D78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D7803">
        <w:rPr>
          <w:rFonts w:ascii="TH SarabunIT๙" w:hAnsi="TH SarabunIT๙" w:cs="TH SarabunIT๙"/>
          <w:sz w:val="32"/>
          <w:szCs w:val="32"/>
          <w:cs/>
        </w:rPr>
        <w:t>รายละเอียดตามเอกสารแนบท้ายประกาศนี้</w:t>
      </w:r>
    </w:p>
    <w:p w:rsidR="001C1F03" w:rsidRPr="009D7803" w:rsidRDefault="001C1F03" w:rsidP="00303F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D7803">
        <w:rPr>
          <w:rFonts w:ascii="TH SarabunIT๙" w:hAnsi="TH SarabunIT๙" w:cs="TH SarabunIT๙"/>
          <w:sz w:val="32"/>
          <w:szCs w:val="32"/>
          <w:cs/>
        </w:rPr>
        <w:tab/>
      </w:r>
      <w:r w:rsidRPr="009D7803">
        <w:rPr>
          <w:rFonts w:ascii="TH SarabunIT๙" w:hAnsi="TH SarabunIT๙" w:cs="TH SarabunIT๙"/>
          <w:sz w:val="32"/>
          <w:szCs w:val="32"/>
          <w:cs/>
        </w:rPr>
        <w:tab/>
        <w:t>จึงประกาศให้ทราบโดยทั่วกัน</w:t>
      </w:r>
    </w:p>
    <w:p w:rsidR="00F4251C" w:rsidRPr="009D7803" w:rsidRDefault="00F4251C" w:rsidP="00303F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1F03" w:rsidRPr="009D7803" w:rsidRDefault="001C1F03" w:rsidP="00303F7E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9D7803">
        <w:rPr>
          <w:rFonts w:ascii="TH SarabunIT๙" w:hAnsi="TH SarabunIT๙" w:cs="TH SarabunIT๙"/>
          <w:sz w:val="32"/>
          <w:szCs w:val="32"/>
          <w:cs/>
        </w:rPr>
        <w:tab/>
      </w:r>
      <w:r w:rsidRPr="009D7803">
        <w:rPr>
          <w:rFonts w:ascii="TH SarabunIT๙" w:hAnsi="TH SarabunIT๙" w:cs="TH SarabunIT๙"/>
          <w:sz w:val="32"/>
          <w:szCs w:val="32"/>
          <w:cs/>
        </w:rPr>
        <w:tab/>
      </w:r>
      <w:r w:rsidRPr="009D7803">
        <w:rPr>
          <w:rFonts w:ascii="TH SarabunIT๙" w:hAnsi="TH SarabunIT๙" w:cs="TH SarabunIT๙"/>
          <w:sz w:val="32"/>
          <w:szCs w:val="32"/>
          <w:cs/>
        </w:rPr>
        <w:tab/>
        <w:t>ประกาศ ณ วันที่  ๑</w:t>
      </w:r>
      <w:r w:rsidR="009D7803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9D7803">
        <w:rPr>
          <w:rFonts w:ascii="TH SarabunIT๙" w:hAnsi="TH SarabunIT๙" w:cs="TH SarabunIT๙"/>
          <w:sz w:val="32"/>
          <w:szCs w:val="32"/>
          <w:cs/>
        </w:rPr>
        <w:t xml:space="preserve">  ตุลาคม  พ.ศ.  </w:t>
      </w:r>
      <w:r w:rsidR="009D7803">
        <w:rPr>
          <w:rFonts w:ascii="TH SarabunIT๙" w:hAnsi="TH SarabunIT๙" w:cs="TH SarabunIT๙"/>
          <w:sz w:val="32"/>
          <w:szCs w:val="32"/>
          <w:cs/>
        </w:rPr>
        <w:t>๒๕61</w:t>
      </w:r>
    </w:p>
    <w:p w:rsidR="001C1F03" w:rsidRPr="009D7803" w:rsidRDefault="001C1F03" w:rsidP="00303F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1F03" w:rsidRPr="009D7803" w:rsidRDefault="00A75295" w:rsidP="00A7529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D7803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486E600A" wp14:editId="4D6749A8">
            <wp:extent cx="800100" cy="552450"/>
            <wp:effectExtent l="0" t="0" r="0" b="0"/>
            <wp:docPr id="1" name="รูปภาพ 1" descr="C:\Users\Administrator\Desktop\ลายเซ็นต์\สัจจพจน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ลายเซ็นต์\สัจจพจน์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F03" w:rsidRPr="009D7803" w:rsidRDefault="001C1F03" w:rsidP="00303F7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D7803">
        <w:rPr>
          <w:rFonts w:ascii="TH SarabunIT๙" w:hAnsi="TH SarabunIT๙" w:cs="TH SarabunIT๙"/>
          <w:sz w:val="32"/>
          <w:szCs w:val="32"/>
          <w:cs/>
        </w:rPr>
        <w:t>(นาย</w:t>
      </w:r>
      <w:proofErr w:type="spellStart"/>
      <w:r w:rsidRPr="009D7803">
        <w:rPr>
          <w:rFonts w:ascii="TH SarabunIT๙" w:hAnsi="TH SarabunIT๙" w:cs="TH SarabunIT๙"/>
          <w:sz w:val="32"/>
          <w:szCs w:val="32"/>
          <w:cs/>
        </w:rPr>
        <w:t>สัจจพจน์</w:t>
      </w:r>
      <w:proofErr w:type="spellEnd"/>
      <w:r w:rsidRPr="009D7803">
        <w:rPr>
          <w:rFonts w:ascii="TH SarabunIT๙" w:hAnsi="TH SarabunIT๙" w:cs="TH SarabunIT๙"/>
          <w:sz w:val="32"/>
          <w:szCs w:val="32"/>
          <w:cs/>
        </w:rPr>
        <w:t xml:space="preserve">    บุญเมือง)</w:t>
      </w:r>
    </w:p>
    <w:p w:rsidR="001C1F03" w:rsidRPr="009D7803" w:rsidRDefault="001C1F03" w:rsidP="00303F7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D7803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นายกองค์การบริหารส่วนตำบลจำป่าหวาย</w:t>
      </w:r>
      <w:bookmarkStart w:id="0" w:name="_GoBack"/>
      <w:bookmarkEnd w:id="0"/>
    </w:p>
    <w:sectPr w:rsidR="001C1F03" w:rsidRPr="009D7803" w:rsidSect="001C1F03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F03"/>
    <w:rsid w:val="001C1F03"/>
    <w:rsid w:val="00303F7E"/>
    <w:rsid w:val="00480217"/>
    <w:rsid w:val="0066235D"/>
    <w:rsid w:val="009D7803"/>
    <w:rsid w:val="00A75295"/>
    <w:rsid w:val="00B706E2"/>
    <w:rsid w:val="00F4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E4D954-2C2C-4B3A-8DD9-905EA8931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529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7529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101micro</dc:creator>
  <cp:lastModifiedBy>Mr.KKD</cp:lastModifiedBy>
  <cp:revision>5</cp:revision>
  <cp:lastPrinted>2019-06-28T05:23:00Z</cp:lastPrinted>
  <dcterms:created xsi:type="dcterms:W3CDTF">2017-06-23T02:48:00Z</dcterms:created>
  <dcterms:modified xsi:type="dcterms:W3CDTF">2019-06-28T06:37:00Z</dcterms:modified>
</cp:coreProperties>
</file>